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2021-2026年中国个人护理品行业市场深度调研及未来发展趋势研究报告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2021-2026年中国个人护理品行业市场深度调研及未来发展趋势研究报告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2021-2026年中国个人护理品行业市场深度调研及未来发展趋势研究报告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2021-2026年中国个人护理品行业市场深度调研及未来发展趋势研究报告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359460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