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2022-2027年中国高速公路智能化行业市场运营状况分析及投资规划建议咨询报告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2022-2027年中国高速公路智能化行业市场运营状况分析及投资规划建议咨询报告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2022-2027年中国高速公路智能化行业市场运营状况分析及投资规划建议咨询报告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2022年01月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https://www.icandata.com/view/359736.html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https://www.icandata.com/view/359736.html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2022-2027年中国高速公路智能化行业市场运营状况分析及投资规划建议咨询报告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359736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