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2022-2027年中国医院经营管理行业市场评估分析及发展前景调研战略研究报告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2022-2027年中国医院经营管理行业市场评估分析及发展前景调研战略研究报告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2022-2027年中国医院经营管理行业市场评估分析及发展前景调研战略研究报告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https://www.icandata.com/view/359830.html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https://www.icandata.com/view/359830.html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2022-2027年中国医院经营管理行业市场评估分析及发展前景调研战略研究报告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359830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