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2022-2027年中国通信网络技术服务行业市场深度调研及未来发展趋势研究报告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2022-2027年中国通信网络技术服务行业市场深度调研及未来发展趋势研究报告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2022-2027年中国通信网络技术服务行业市场深度调研及未来发展趋势研究报告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https://www.icandata.com/view/360053.html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https://www.icandata.com/view/360053.html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2022-2027年中国通信网络技术服务行业市场深度调研及未来发展趋势研究报告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360053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