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钢铁行业季报(2005年3季度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钢铁行业季报(2005年3季度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钢铁行业季报(2005年3季度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钢铁行业季报(2005年3季度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