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运动服装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运动服装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服装行业市场供需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服装行业市场供需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