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2022-2027年中国打印机耗材芯片行业市场运行现状及投资规划建议报告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2022-2027年中国打印机耗材芯片行业市场运行现状及投资规划建议报告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2022-2027年中国打印机耗材芯片行业市场运行现状及投资规划建议报告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2022-2027年中国打印机耗材芯片行业市场运行现状及投资规划建议报告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