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2022-2027年中国汽车金融行业市场深度评估及发展前景预测报告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2022-2027年中国汽车金融行业市场深度评估及发展前景预测报告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2022-2027年中国汽车金融行业市场深度评估及发展前景预测报告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2022-2027年中国汽车金融行业市场深度评估及发展前景预测报告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