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2008-2010年中国高纯铝产业深度研究和投资投资前景分析报告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2008-2010年中国高纯铝产业深度研究和投资投资前景分析报告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2008-2010年中国高纯铝产业深度研究和投资投资前景分析报告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2008-2010年中国高纯铝产业深度研究和投资投资前景分析报告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