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2022-2027年中国税务信息化建设与IT应用行业市场专项调研及投资前景分析报告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2022-2027年中国税务信息化建设与IT应用行业市场专项调研及投资前景分析报告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2022-2027年中国税务信息化建设与IT应用行业市场专项调研及投资前景分析报告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2022-2027年中国税务信息化建设与IT应用行业市场专项调研及投资前景分析报告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