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2007-2008年中国铜产业深度调研及前景预测分析报告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2007-2008年中国铜产业深度调研及前景预测分析报告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2007-2008年中国铜产业深度调研及前景预测分析报告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2007-2008年中国铜产业深度调研及前景预测分析报告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