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2022-2027年中国柴油货车行业市场发展现状及投资前景咨询报告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2022-2027年中国柴油货车行业市场发展现状及投资前景咨询报告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2022-2027年中国柴油货车行业市场发展现状及投资前景咨询报告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2022-2027年中国柴油货车行业市场发展现状及投资前景咨询报告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362714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