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2004-2005年中国纳米新材料市场研究年度报告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2004-2005年中国纳米新材料市场研究年度报告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2004-2005年中国纳米新材料市场研究年度报告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2004-2005年中国纳米新材料市场研究年度报告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