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2022-2027年中国竹纤维内裤行业市场发展现状及投资前景咨询报告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2022-2027年中国竹纤维内裤行业市场发展现状及投资前景咨询报告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2022-2027年中国竹纤维内裤行业市场发展现状及投资前景咨询报告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2022-2027年中国竹纤维内裤行业市场发展现状及投资前景咨询报告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