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2022-2027年中国汽车车身、挂车制造行业市场发展现状及投资前景咨询报告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2022-2027年中国汽车车身、挂车制造行业市场发展现状及投资前景咨询报告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2022-2027年中国汽车车身、挂车制造行业市场发展现状及投资前景咨询报告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2022-2027年中国汽车车身、挂车制造行业市场发展现状及投资前景咨询报告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