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2022-2027年中国铸造焦炭行业市场发展现状及投资前景咨询报告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2022-2027年中国铸造焦炭行业市场发展现状及投资前景咨询报告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2022-2027年中国铸造焦炭行业市场发展现状及投资前景咨询报告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2022-2027年中国铸造焦炭行业市场发展现状及投资前景咨询报告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364038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