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2022-2027年中国农业通用航空行业市场发展现状及投资前景咨询报告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2022-2027年中国农业通用航空行业市场发展现状及投资前景咨询报告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2022-2027年中国农业通用航空行业市场发展现状及投资前景咨询报告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2022-2027年中国农业通用航空行业市场发展现状及投资前景咨询报告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