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2022-2027年中国传统液态法白酒行业市场发展现状及投资前景咨询报告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2022-2027年中国传统液态法白酒行业市场发展现状及投资前景咨询报告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2022-2027年中国传统液态法白酒行业市场发展现状及投资前景咨询报告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https://www.icandata.com/view/364118.html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2022-2027年中国传统液态法白酒行业市场发展现状及投资前景咨询报告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364118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