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2023-2028年中国农业通用航空行业市场发展现状及投资前景咨询报告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2023-2028年中国农业通用航空行业市场发展现状及投资前景咨询报告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2023-2028年中国农业通用航空行业市场发展现状及投资前景咨询报告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2023-2028年中国农业通用航空行业市场发展现状及投资前景咨询报告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364330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