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2023-2028年中国固体饮料业行业市场发展现状及投资前景咨询报告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2023-2028年中国固体饮料业行业市场发展现状及投资前景咨询报告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2023-2028年中国固体饮料业行业市场发展现状及投资前景咨询报告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2023-2028年中国固体饮料业行业市场发展现状及投资前景咨询报告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