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2023-2028年中国秸秆气化炉行业市场发展现状及投资前景咨询报告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2023-2028年中国秸秆气化炉行业市场发展现状及投资前景咨询报告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2023-2028年中国秸秆气化炉行业市场发展现状及投资前景咨询报告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2023-2028年中国秸秆气化炉行业市场发展现状及投资前景咨询报告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