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2023-2028年中国零售O2O行业市场发展现状及投资前景咨询报告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2023-2028年中国零售O2O行业市场发展现状及投资前景咨询报告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2023-2028年中国零售O2O行业市场发展现状及投资前景咨询报告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2023-2028年中国零售O2O行业市场发展现状及投资前景咨询报告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