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2023-2028年中国竞技游戏对战平台行业市场发展现状及投资前景咨询报告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2023-2028年中国竞技游戏对战平台行业市场发展现状及投资前景咨询报告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2023-2028年中国竞技游戏对战平台行业市场发展现状及投资前景咨询报告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2023-2028年中国竞技游戏对战平台行业市场发展现状及投资前景咨询报告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