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2023-2028年中国电气机械制造行业市场发展现状及投资前景咨询报告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2023-2028年中国电气机械制造行业市场发展现状及投资前景咨询报告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2023-2028年中国电气机械制造行业市场发展现状及投资前景咨询报告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2023-2028年中国电气机械制造行业市场发展现状及投资前景咨询报告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