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2023-2028年中国金属物料柜架行业市场发展现状及投资前景咨询报告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2023-2028年中国金属物料柜架行业市场发展现状及投资前景咨询报告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2023-2028年中国金属物料柜架行业市场发展现状及投资前景咨询报告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2023-2028年中国金属物料柜架行业市场发展现状及投资前景咨询报告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365745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