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2023-2028年中国纺织品、针织品及原料批发行业市场发展现状及投资前景咨询报告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2023-2028年中国纺织品、针织品及原料批发行业市场发展现状及投资前景咨询报告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2023-2028年中国纺织品、针织品及原料批发行业市场发展现状及投资前景咨询报告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2023-2028年中国纺织品、针织品及原料批发行业市场发展现状及投资前景咨询报告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365996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