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2023-2028年中国气体回收器行业市场发展现状及投资前景咨询报告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2023-2028年中国气体回收器行业市场发展现状及投资前景咨询报告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2023-2028年中国气体回收器行业市场发展现状及投资前景咨询报告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2023-2028年中国气体回收器行业市场发展现状及投资前景咨询报告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