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2023-2028年中国建筑机械液压系统行业市场运营态势及投资战略咨询报告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2023-2028年中国建筑机械液压系统行业市场运营态势及投资战略咨询报告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2023-2028年中国建筑机械液压系统行业市场运营态势及投资战略咨询报告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2023-2028年中国建筑机械液压系统行业市场运营态势及投资战略咨询报告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