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2023-2028年中国文化、体育用品及器材批发行业市场发展现状及投资前景咨询报告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2023-2028年中国文化、体育用品及器材批发行业市场发展现状及投资前景咨询报告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2023-2028年中国文化、体育用品及器材批发行业市场发展现状及投资前景咨询报告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https://www.icandata.com/view/366573.html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https://www.icandata.com/view/366573.html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2023-2028年中国文化、体育用品及器材批发行业市场发展现状及投资前景咨询报告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366573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