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初级形态的氨基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初级形态的氨基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氨基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氨基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