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2023-2028年中国蓄热式发生煤气热处理炉行业市场发展现状及投资前景咨询报告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2023-2028年中国蓄热式发生煤气热处理炉行业市场发展现状及投资前景咨询报告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2023-2028年中国蓄热式发生煤气热处理炉行业市场发展现状及投资前景咨询报告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https://www.icandata.com/view/367067.html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https://www.icandata.com/view/367067.html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2023-2028年中国蓄热式发生煤气热处理炉行业市场发展现状及投资前景咨询报告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367067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