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2023-2028年中国汽车、摩托车及零配件批发行业市场发展现状及投资前景咨询报告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2023-2028年中国汽车、摩托车及零配件批发行业市场发展现状及投资前景咨询报告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2023-2028年中国汽车、摩托车及零配件批发行业市场发展现状及投资前景咨询报告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2023-2028年中国汽车、摩托车及零配件批发行业市场发展现状及投资前景咨询报告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