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2023-2028年中国室外壁灯行业市场发展现状及投资前景咨询报告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2023-2028年中国室外壁灯行业市场发展现状及投资前景咨询报告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2023-2028年中国室外壁灯行业市场发展现状及投资前景咨询报告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2023-2028年中国室外壁灯行业市场发展现状及投资前景咨询报告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