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2023-2028年中国鲜羊肉分割行业市场发展现状及投资前景咨询报告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2023-2028年中国鲜羊肉分割行业市场发展现状及投资前景咨询报告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2023-2028年中国鲜羊肉分割行业市场发展现状及投资前景咨询报告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https://www.icandata.com/view/368559.html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https://www.icandata.com/view/368559.html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2023-2028年中国鲜羊肉分割行业市场发展现状及投资前景咨询报告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368559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