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2006－2010年中国铅锌行业研究与市场预测报告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2006－2010年中国铅锌行业研究与市场预测报告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2006－2010年中国铅锌行业研究与市场预测报告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2006－2010年中国铅锌行业研究与市场预测报告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