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钛产业发展及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钛产业发展及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钛产业发展及投资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钛产业发展及投资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