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钛产业发展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钛产业发展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钛产业发展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钛产业发展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