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2023-2028年中国电子与电气用化工新材料行业市场发展现状及投资前景咨询报告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2023-2028年中国电子与电气用化工新材料行业市场发展现状及投资前景咨询报告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2023-2028年中国电子与电气用化工新材料行业市场发展现状及投资前景咨询报告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https://www.icandata.com/view/369454.html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https://www.icandata.com/view/369454.html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2023-2028年中国电子与电气用化工新材料行业市场发展现状及投资前景咨询报告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369454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