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2023-2028年中国喷涂导线行业市场发展现状及投资前景咨询报告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2023-2028年中国喷涂导线行业市场发展现状及投资前景咨询报告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2023-2028年中国喷涂导线行业市场发展现状及投资前景咨询报告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2023-2028年中国喷涂导线行业市场发展现状及投资前景咨询报告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