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2023-2028年中国涡轮发电系统行业市场发展现状及投资前景咨询报告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2023-2028年中国涡轮发电系统行业市场发展现状及投资前景咨询报告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2023-2028年中国涡轮发电系统行业市场发展现状及投资前景咨询报告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2023-2028年中国涡轮发电系统行业市场发展现状及投资前景咨询报告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