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2023-2028年中国超硬材料及制品行业市场发展现状及投资前景咨询报告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2023-2028年中国超硬材料及制品行业市场发展现状及投资前景咨询报告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2023-2028年中国超硬材料及制品行业市场发展现状及投资前景咨询报告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2023-2028年中国超硬材料及制品行业市场发展现状及投资前景咨询报告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