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2023-2028年中国再生气流纺棉纱行业市场发展现状及投资前景咨询报告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2023-2028年中国再生气流纺棉纱行业市场发展现状及投资前景咨询报告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2023-2028年中国再生气流纺棉纱行业市场发展现状及投资前景咨询报告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2023-2028年中国再生气流纺棉纱行业市场发展现状及投资前景咨询报告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