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中国数控机床行业发展报告（2009）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中国数控机床行业发展报告（2009）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中国数控机床行业发展报告（2009）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中国数控机床行业发展报告（2009）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