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2024-2030年中国物业房地产软件行业市场发展现状及投资前景咨询报告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2024-2030年中国物业房地产软件行业市场发展现状及投资前景咨询报告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2024-2030年中国物业房地产软件行业市场发展现状及投资前景咨询报告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2024-2030年中国物业房地产软件行业市场发展现状及投资前景咨询报告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