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2024-2030年中国平面媒体广告行业市场发展现状及投资前景咨询报告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2024-2030年中国平面媒体广告行业市场发展现状及投资前景咨询报告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2024-2030年中国平面媒体广告行业市场发展现状及投资前景咨询报告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2024-2030年中国平面媒体广告行业市场发展现状及投资前景咨询报告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