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2024-2030年中国涉外家政行业市场发展现状及投资前景咨询报告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2024-2030年中国涉外家政行业市场发展现状及投资前景咨询报告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2024-2030年中国涉外家政行业市场发展现状及投资前景咨询报告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2024-2030年中国涉外家政行业市场发展现状及投资前景咨询报告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