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2024-2030年中国货柜挂车及半挂车行业市场发展现状及投资前景咨询报告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2024-2030年中国货柜挂车及半挂车行业市场发展现状及投资前景咨询报告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2024-2030年中国货柜挂车及半挂车行业市场发展现状及投资前景咨询报告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2024-2030年中国货柜挂车及半挂车行业市场发展现状及投资前景咨询报告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