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2024-2030年中国金融后台与服务外包行业市场发展现状及投资前景咨询报告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2024-2030年中国金融后台与服务外包行业市场发展现状及投资前景咨询报告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2024-2030年中国金融后台与服务外包行业市场发展现状及投资前景咨询报告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2024-2030年中国金融后台与服务外包行业市场发展现状及投资前景咨询报告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