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2009-2012年中国汽车市场深度调研与发展前景分析报告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2009-2012年中国汽车市场深度调研与发展前景分析报告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2009-2012年中国汽车市场深度调研与发展前景分析报告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2009-2012年中国汽车市场深度调研与发展前景分析报告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