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2024-2030年中国教学资源系统行业市场发展现状及投资前景咨询报告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2024-2030年中国教学资源系统行业市场发展现状及投资前景咨询报告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2024-2030年中国教学资源系统行业市场发展现状及投资前景咨询报告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2024-2030年中国教学资源系统行业市场发展现状及投资前景咨询报告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